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13" w:rsidRPr="00E40DF4" w:rsidRDefault="00A14D13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13"/>
        <w:gridCol w:w="1669"/>
        <w:gridCol w:w="1205"/>
        <w:gridCol w:w="1052"/>
        <w:gridCol w:w="139"/>
        <w:gridCol w:w="933"/>
        <w:gridCol w:w="2211"/>
      </w:tblGrid>
      <w:tr w:rsidR="00A14D13" w:rsidRPr="00E27ADA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宿艳彩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A14D13" w:rsidRPr="00E27ADA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A14D13" w:rsidRPr="00E27ADA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18866401093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250751983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4D13" w:rsidRPr="008810A0" w:rsidRDefault="00A14D13" w:rsidP="00FF34B5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18866401093@163.com</w:t>
            </w:r>
          </w:p>
        </w:tc>
      </w:tr>
      <w:tr w:rsidR="00A14D13" w:rsidRPr="00E27ADA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13" w:rsidRPr="008810A0" w:rsidRDefault="00A14D1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4D13" w:rsidRPr="008810A0" w:rsidRDefault="00A14D13" w:rsidP="003E6581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A14D13" w:rsidRPr="00E27ADA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14D13" w:rsidRPr="00E27ADA" w:rsidRDefault="00A14D13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E27ADA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A14D13" w:rsidRDefault="00A14D13" w:rsidP="00A14D13">
            <w:pPr>
              <w:pStyle w:val="PlainText"/>
              <w:ind w:firstLineChars="200" w:firstLine="3168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宿艳彩，女，</w:t>
            </w:r>
            <w:r>
              <w:rPr>
                <w:rFonts w:eastAsia="楷体_GB2312"/>
                <w:sz w:val="28"/>
                <w:szCs w:val="28"/>
              </w:rPr>
              <w:t>1978</w:t>
            </w:r>
            <w:r>
              <w:rPr>
                <w:rFonts w:eastAsia="楷体_GB2312" w:hint="eastAsia"/>
                <w:sz w:val="28"/>
                <w:szCs w:val="28"/>
              </w:rPr>
              <w:t>年出生，工学博士，讲师，</w:t>
            </w:r>
            <w:r w:rsidRPr="003B1251">
              <w:rPr>
                <w:rFonts w:eastAsia="楷体_GB2312" w:hint="eastAsia"/>
                <w:sz w:val="28"/>
                <w:szCs w:val="28"/>
              </w:rPr>
              <w:t>现为齐鲁工业大学机械与汽车工程学院过程装备系专职教师</w:t>
            </w:r>
            <w:r>
              <w:rPr>
                <w:rFonts w:eastAsia="楷体_GB2312" w:hint="eastAsia"/>
                <w:sz w:val="28"/>
                <w:szCs w:val="28"/>
              </w:rPr>
              <w:t>。主讲课程</w:t>
            </w:r>
            <w:r>
              <w:rPr>
                <w:rFonts w:eastAsia="楷体_GB2312"/>
                <w:sz w:val="28"/>
                <w:szCs w:val="28"/>
              </w:rPr>
              <w:t>:</w:t>
            </w:r>
            <w:r>
              <w:rPr>
                <w:rFonts w:eastAsia="楷体_GB2312" w:hint="eastAsia"/>
                <w:sz w:val="28"/>
                <w:szCs w:val="28"/>
              </w:rPr>
              <w:t>传热学，仿真技术与方法，动力学仿真，过程设备故障诊断，机械原理与机械设计基础等课程。研究方向：①换热器内流体诱导振动强化传热，②钢结构强度有限元分析。</w:t>
            </w:r>
            <w:r w:rsidRPr="003B1251">
              <w:rPr>
                <w:rFonts w:eastAsia="楷体_GB2312" w:hint="eastAsia"/>
                <w:sz w:val="28"/>
                <w:szCs w:val="28"/>
              </w:rPr>
              <w:t>作为主要成员参加了国家重点基础研究发展计划（</w:t>
            </w:r>
            <w:r w:rsidRPr="003B1251">
              <w:rPr>
                <w:rFonts w:eastAsia="楷体_GB2312"/>
                <w:sz w:val="28"/>
                <w:szCs w:val="28"/>
              </w:rPr>
              <w:t>973</w:t>
            </w:r>
            <w:r w:rsidRPr="003B1251">
              <w:rPr>
                <w:rFonts w:eastAsia="楷体_GB2312" w:hint="eastAsia"/>
                <w:sz w:val="28"/>
                <w:szCs w:val="28"/>
              </w:rPr>
              <w:t>计划）课题</w:t>
            </w:r>
            <w:r>
              <w:rPr>
                <w:rFonts w:eastAsia="楷体_GB2312" w:hint="eastAsia"/>
                <w:sz w:val="28"/>
                <w:szCs w:val="28"/>
              </w:rPr>
              <w:t>“换热器内流体诱导振动传热”。负责</w:t>
            </w:r>
            <w:r w:rsidRPr="00A7647D">
              <w:rPr>
                <w:rFonts w:eastAsia="楷体_GB2312" w:hint="eastAsia"/>
                <w:sz w:val="28"/>
                <w:szCs w:val="28"/>
              </w:rPr>
              <w:t>山东大学自主创新基金项目</w:t>
            </w:r>
            <w:r>
              <w:rPr>
                <w:rFonts w:eastAsia="楷体_GB2312" w:hint="eastAsia"/>
                <w:sz w:val="28"/>
                <w:szCs w:val="28"/>
              </w:rPr>
              <w:t>。在国内外重要杂志上发表论文</w:t>
            </w:r>
            <w:r>
              <w:rPr>
                <w:rFonts w:eastAsia="楷体_GB2312"/>
                <w:sz w:val="28"/>
                <w:szCs w:val="28"/>
              </w:rPr>
              <w:t>10</w:t>
            </w:r>
            <w:r>
              <w:rPr>
                <w:rFonts w:eastAsia="楷体_GB2312" w:hint="eastAsia"/>
                <w:sz w:val="28"/>
                <w:szCs w:val="28"/>
              </w:rPr>
              <w:t>余篇。</w:t>
            </w:r>
          </w:p>
          <w:p w:rsidR="00A14D13" w:rsidRDefault="00A14D13" w:rsidP="00A14D13">
            <w:pPr>
              <w:widowControl/>
              <w:spacing w:line="384" w:lineRule="auto"/>
              <w:ind w:firstLineChars="200" w:firstLine="31680"/>
              <w:jc w:val="left"/>
              <w:rPr>
                <w:rFonts w:eastAsia="楷体_GB2312"/>
                <w:sz w:val="28"/>
                <w:szCs w:val="28"/>
              </w:rPr>
            </w:pPr>
          </w:p>
          <w:p w:rsidR="00A14D13" w:rsidRDefault="00A14D13" w:rsidP="00A14D13">
            <w:pPr>
              <w:widowControl/>
              <w:spacing w:line="384" w:lineRule="auto"/>
              <w:ind w:firstLineChars="200" w:firstLine="31680"/>
              <w:jc w:val="left"/>
              <w:rPr>
                <w:rFonts w:eastAsia="楷体_GB2312"/>
                <w:sz w:val="28"/>
                <w:szCs w:val="28"/>
              </w:rPr>
            </w:pPr>
          </w:p>
          <w:p w:rsidR="00A14D13" w:rsidRDefault="00A14D13" w:rsidP="00A14D13">
            <w:pPr>
              <w:widowControl/>
              <w:spacing w:line="384" w:lineRule="auto"/>
              <w:ind w:firstLineChars="200" w:firstLine="31680"/>
              <w:jc w:val="left"/>
              <w:rPr>
                <w:rFonts w:eastAsia="楷体_GB2312"/>
                <w:sz w:val="28"/>
                <w:szCs w:val="28"/>
              </w:rPr>
            </w:pPr>
          </w:p>
          <w:p w:rsidR="00A14D13" w:rsidRPr="008810A0" w:rsidRDefault="00A14D13" w:rsidP="00A14D13">
            <w:pPr>
              <w:widowControl/>
              <w:spacing w:line="384" w:lineRule="auto"/>
              <w:ind w:firstLineChars="200" w:firstLine="31680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</w:p>
        </w:tc>
      </w:tr>
      <w:tr w:rsidR="00A14D13" w:rsidRPr="00E27ADA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14D13" w:rsidRPr="008810A0" w:rsidRDefault="00A14D13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A14D13" w:rsidRPr="008810A0" w:rsidRDefault="00A14D13"/>
    <w:sectPr w:rsidR="00A14D13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D13" w:rsidRDefault="00A14D13" w:rsidP="005602E0">
      <w:r>
        <w:separator/>
      </w:r>
    </w:p>
  </w:endnote>
  <w:endnote w:type="continuationSeparator" w:id="1">
    <w:p w:rsidR="00A14D13" w:rsidRDefault="00A14D13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D13" w:rsidRDefault="00A14D13" w:rsidP="005602E0">
      <w:r>
        <w:separator/>
      </w:r>
    </w:p>
  </w:footnote>
  <w:footnote w:type="continuationSeparator" w:id="1">
    <w:p w:rsidR="00A14D13" w:rsidRDefault="00A14D13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5CD6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1251"/>
    <w:rsid w:val="003B675F"/>
    <w:rsid w:val="003C4CF3"/>
    <w:rsid w:val="003E0B40"/>
    <w:rsid w:val="003E6581"/>
    <w:rsid w:val="003F34CA"/>
    <w:rsid w:val="003F47B1"/>
    <w:rsid w:val="003F624A"/>
    <w:rsid w:val="004118C6"/>
    <w:rsid w:val="00437B7D"/>
    <w:rsid w:val="0047662A"/>
    <w:rsid w:val="004820D4"/>
    <w:rsid w:val="0048572F"/>
    <w:rsid w:val="00494A16"/>
    <w:rsid w:val="004B1AD7"/>
    <w:rsid w:val="004D01E3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44F02"/>
    <w:rsid w:val="00653B02"/>
    <w:rsid w:val="00690D64"/>
    <w:rsid w:val="00693083"/>
    <w:rsid w:val="006A70B5"/>
    <w:rsid w:val="006A756D"/>
    <w:rsid w:val="006D2531"/>
    <w:rsid w:val="006E14FC"/>
    <w:rsid w:val="00702B0B"/>
    <w:rsid w:val="00723870"/>
    <w:rsid w:val="0073452E"/>
    <w:rsid w:val="007364BC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4D13"/>
    <w:rsid w:val="00A16ED0"/>
    <w:rsid w:val="00A32759"/>
    <w:rsid w:val="00A37D96"/>
    <w:rsid w:val="00A50947"/>
    <w:rsid w:val="00A70AB4"/>
    <w:rsid w:val="00A74327"/>
    <w:rsid w:val="00A7647D"/>
    <w:rsid w:val="00A84DA1"/>
    <w:rsid w:val="00A868BF"/>
    <w:rsid w:val="00A949F9"/>
    <w:rsid w:val="00AA07F7"/>
    <w:rsid w:val="00AA4C5D"/>
    <w:rsid w:val="00AC20FE"/>
    <w:rsid w:val="00AE3CAE"/>
    <w:rsid w:val="00B40E5C"/>
    <w:rsid w:val="00B60616"/>
    <w:rsid w:val="00B70C7C"/>
    <w:rsid w:val="00B71C26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44D1E"/>
    <w:rsid w:val="00D722D3"/>
    <w:rsid w:val="00D751BC"/>
    <w:rsid w:val="00DA5229"/>
    <w:rsid w:val="00DE28C2"/>
    <w:rsid w:val="00E1601A"/>
    <w:rsid w:val="00E162E3"/>
    <w:rsid w:val="00E2248E"/>
    <w:rsid w:val="00E27ADA"/>
    <w:rsid w:val="00E37093"/>
    <w:rsid w:val="00E40DF4"/>
    <w:rsid w:val="00E54E4B"/>
    <w:rsid w:val="00E64DE7"/>
    <w:rsid w:val="00F12BBF"/>
    <w:rsid w:val="00F25FF6"/>
    <w:rsid w:val="00F30263"/>
    <w:rsid w:val="00F41C9E"/>
    <w:rsid w:val="00F6600F"/>
    <w:rsid w:val="00F664B1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B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5602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DefaultParagraphFont"/>
    <w:uiPriority w:val="99"/>
    <w:rsid w:val="008810A0"/>
    <w:rPr>
      <w:rFonts w:cs="Times New Roman"/>
    </w:rPr>
  </w:style>
  <w:style w:type="character" w:customStyle="1" w:styleId="smblacktext1">
    <w:name w:val="smblacktext1"/>
    <w:basedOn w:val="DefaultParagraphFont"/>
    <w:uiPriority w:val="99"/>
    <w:rsid w:val="008810A0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A7647D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2B61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57</Words>
  <Characters>329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雨林木风</cp:lastModifiedBy>
  <cp:revision>31</cp:revision>
  <cp:lastPrinted>2016-09-05T03:11:00Z</cp:lastPrinted>
  <dcterms:created xsi:type="dcterms:W3CDTF">2016-09-05T02:48:00Z</dcterms:created>
  <dcterms:modified xsi:type="dcterms:W3CDTF">2016-10-11T04:14:00Z</dcterms:modified>
</cp:coreProperties>
</file>