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D49" w:rsidRPr="00164D12" w:rsidRDefault="00343D49" w:rsidP="00D26DAA">
      <w:pPr>
        <w:rPr>
          <w:sz w:val="28"/>
          <w:szCs w:val="28"/>
        </w:rPr>
      </w:pPr>
      <w:r w:rsidRPr="00164D12">
        <w:rPr>
          <w:rFonts w:hAnsi="宋体" w:cs="宋体" w:hint="eastAsia"/>
          <w:sz w:val="28"/>
          <w:szCs w:val="28"/>
        </w:rPr>
        <w:t>附件</w:t>
      </w:r>
      <w:r w:rsidRPr="00164D12">
        <w:rPr>
          <w:sz w:val="28"/>
          <w:szCs w:val="28"/>
        </w:rPr>
        <w:t>5</w:t>
      </w:r>
      <w:r w:rsidRPr="00164D12">
        <w:rPr>
          <w:rFonts w:hAnsi="宋体" w:cs="宋体" w:hint="eastAsia"/>
          <w:sz w:val="28"/>
          <w:szCs w:val="28"/>
        </w:rPr>
        <w:t>：机械与汽车工程学院学业导师简介</w:t>
      </w:r>
    </w:p>
    <w:tbl>
      <w:tblPr>
        <w:tblW w:w="0" w:type="auto"/>
        <w:tblInd w:w="-106" w:type="dxa"/>
        <w:tblBorders>
          <w:top w:val="single" w:sz="4" w:space="0" w:color="auto"/>
          <w:left w:val="single" w:sz="4" w:space="0" w:color="auto"/>
          <w:bottom w:val="single" w:sz="4" w:space="0" w:color="auto"/>
          <w:right w:val="single" w:sz="4" w:space="0" w:color="auto"/>
        </w:tblBorders>
        <w:tblLook w:val="01E0"/>
      </w:tblPr>
      <w:tblGrid>
        <w:gridCol w:w="1358"/>
        <w:gridCol w:w="1689"/>
        <w:gridCol w:w="1252"/>
        <w:gridCol w:w="1065"/>
        <w:gridCol w:w="140"/>
        <w:gridCol w:w="1128"/>
        <w:gridCol w:w="1890"/>
      </w:tblGrid>
      <w:tr w:rsidR="00343D49" w:rsidRPr="00164D12">
        <w:trPr>
          <w:trHeight w:val="458"/>
        </w:trPr>
        <w:tc>
          <w:tcPr>
            <w:tcW w:w="1384" w:type="dxa"/>
            <w:tcBorders>
              <w:top w:val="single" w:sz="4" w:space="0" w:color="auto"/>
              <w:bottom w:val="single" w:sz="4" w:space="0" w:color="auto"/>
              <w:right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rFonts w:cs="宋体" w:hint="eastAsia"/>
                <w:color w:val="555555"/>
                <w:kern w:val="0"/>
              </w:rPr>
              <w:t>教师姓名</w:t>
            </w:r>
          </w:p>
        </w:tc>
        <w:tc>
          <w:tcPr>
            <w:tcW w:w="1701" w:type="dxa"/>
            <w:tcBorders>
              <w:top w:val="single" w:sz="4" w:space="0" w:color="auto"/>
              <w:left w:val="single" w:sz="4" w:space="0" w:color="auto"/>
              <w:bottom w:val="single" w:sz="4" w:space="0" w:color="auto"/>
              <w:right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rFonts w:cs="宋体" w:hint="eastAsia"/>
                <w:color w:val="555555"/>
                <w:kern w:val="0"/>
              </w:rPr>
              <w:t>赵伟</w:t>
            </w:r>
          </w:p>
        </w:tc>
        <w:tc>
          <w:tcPr>
            <w:tcW w:w="1276" w:type="dxa"/>
            <w:tcBorders>
              <w:top w:val="single" w:sz="4" w:space="0" w:color="auto"/>
              <w:left w:val="single" w:sz="4" w:space="0" w:color="auto"/>
              <w:bottom w:val="single" w:sz="4" w:space="0" w:color="auto"/>
              <w:right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rFonts w:hAnsi="宋体" w:cs="宋体" w:hint="eastAsia"/>
                <w:color w:val="555555"/>
                <w:kern w:val="0"/>
              </w:rPr>
              <w:t>性别</w:t>
            </w:r>
          </w:p>
        </w:tc>
        <w:tc>
          <w:tcPr>
            <w:tcW w:w="992" w:type="dxa"/>
            <w:tcBorders>
              <w:top w:val="single" w:sz="4" w:space="0" w:color="auto"/>
              <w:left w:val="single" w:sz="4" w:space="0" w:color="auto"/>
              <w:bottom w:val="single" w:sz="4" w:space="0" w:color="auto"/>
              <w:right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rFonts w:cs="宋体" w:hint="eastAsia"/>
                <w:color w:val="555555"/>
                <w:kern w:val="0"/>
              </w:rPr>
              <w:t>男</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rFonts w:hAnsi="宋体" w:cs="宋体" w:hint="eastAsia"/>
                <w:color w:val="555555"/>
                <w:kern w:val="0"/>
              </w:rPr>
              <w:t>职称</w:t>
            </w:r>
          </w:p>
        </w:tc>
        <w:tc>
          <w:tcPr>
            <w:tcW w:w="1893" w:type="dxa"/>
            <w:tcBorders>
              <w:top w:val="single" w:sz="4" w:space="0" w:color="auto"/>
              <w:left w:val="single" w:sz="4" w:space="0" w:color="auto"/>
              <w:bottom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rFonts w:cs="宋体" w:hint="eastAsia"/>
                <w:color w:val="555555"/>
                <w:kern w:val="0"/>
              </w:rPr>
              <w:t>讲师</w:t>
            </w:r>
          </w:p>
        </w:tc>
      </w:tr>
      <w:tr w:rsidR="00343D49" w:rsidRPr="00164D12">
        <w:trPr>
          <w:trHeight w:val="458"/>
        </w:trPr>
        <w:tc>
          <w:tcPr>
            <w:tcW w:w="1384" w:type="dxa"/>
            <w:tcBorders>
              <w:top w:val="single" w:sz="4" w:space="0" w:color="auto"/>
              <w:bottom w:val="single" w:sz="4" w:space="0" w:color="auto"/>
              <w:right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rFonts w:cs="宋体" w:hint="eastAsia"/>
                <w:color w:val="555555"/>
                <w:kern w:val="0"/>
              </w:rPr>
              <w:t>学历（学位）</w:t>
            </w:r>
          </w:p>
        </w:tc>
        <w:tc>
          <w:tcPr>
            <w:tcW w:w="1701" w:type="dxa"/>
            <w:tcBorders>
              <w:top w:val="single" w:sz="4" w:space="0" w:color="auto"/>
              <w:left w:val="single" w:sz="4" w:space="0" w:color="auto"/>
              <w:bottom w:val="single" w:sz="4" w:space="0" w:color="auto"/>
              <w:right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rFonts w:cs="宋体" w:hint="eastAsia"/>
                <w:color w:val="555555"/>
                <w:kern w:val="0"/>
              </w:rPr>
              <w:t>博士研究生</w:t>
            </w:r>
          </w:p>
        </w:tc>
        <w:tc>
          <w:tcPr>
            <w:tcW w:w="1276" w:type="dxa"/>
            <w:tcBorders>
              <w:top w:val="single" w:sz="4" w:space="0" w:color="auto"/>
              <w:left w:val="single" w:sz="4" w:space="0" w:color="auto"/>
              <w:bottom w:val="single" w:sz="4" w:space="0" w:color="auto"/>
              <w:right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rFonts w:hAnsi="宋体" w:cs="宋体" w:hint="eastAsia"/>
                <w:color w:val="555555"/>
                <w:kern w:val="0"/>
              </w:rPr>
              <w:t>从事专业</w:t>
            </w:r>
          </w:p>
        </w:tc>
        <w:tc>
          <w:tcPr>
            <w:tcW w:w="4161" w:type="dxa"/>
            <w:gridSpan w:val="4"/>
            <w:tcBorders>
              <w:top w:val="single" w:sz="4" w:space="0" w:color="auto"/>
              <w:left w:val="single" w:sz="4" w:space="0" w:color="auto"/>
              <w:bottom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rFonts w:cs="宋体" w:hint="eastAsia"/>
                <w:color w:val="555555"/>
                <w:kern w:val="0"/>
              </w:rPr>
              <w:t>材料成型及控制工程</w:t>
            </w:r>
          </w:p>
        </w:tc>
      </w:tr>
      <w:tr w:rsidR="00343D49" w:rsidRPr="00164D12">
        <w:trPr>
          <w:trHeight w:val="470"/>
        </w:trPr>
        <w:tc>
          <w:tcPr>
            <w:tcW w:w="1384" w:type="dxa"/>
            <w:tcBorders>
              <w:top w:val="single" w:sz="4" w:space="0" w:color="auto"/>
              <w:bottom w:val="single" w:sz="4" w:space="0" w:color="auto"/>
              <w:right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rFonts w:cs="宋体" w:hint="eastAsia"/>
                <w:color w:val="555555"/>
                <w:kern w:val="0"/>
              </w:rPr>
              <w:t>电</w:t>
            </w:r>
            <w:r w:rsidRPr="00164D12">
              <w:rPr>
                <w:color w:val="555555"/>
                <w:kern w:val="0"/>
              </w:rPr>
              <w:t xml:space="preserve">  </w:t>
            </w:r>
            <w:r w:rsidRPr="00164D12">
              <w:rPr>
                <w:rFonts w:cs="宋体" w:hint="eastAsia"/>
                <w:color w:val="555555"/>
                <w:kern w:val="0"/>
              </w:rPr>
              <w:t>话</w:t>
            </w:r>
          </w:p>
        </w:tc>
        <w:tc>
          <w:tcPr>
            <w:tcW w:w="1701" w:type="dxa"/>
            <w:tcBorders>
              <w:top w:val="single" w:sz="4" w:space="0" w:color="auto"/>
              <w:left w:val="single" w:sz="4" w:space="0" w:color="auto"/>
              <w:bottom w:val="single" w:sz="4" w:space="0" w:color="auto"/>
              <w:right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color w:val="555555"/>
                <w:kern w:val="0"/>
              </w:rPr>
              <w:t>13583112741</w:t>
            </w:r>
          </w:p>
        </w:tc>
        <w:tc>
          <w:tcPr>
            <w:tcW w:w="1276" w:type="dxa"/>
            <w:tcBorders>
              <w:top w:val="single" w:sz="4" w:space="0" w:color="auto"/>
              <w:left w:val="single" w:sz="4" w:space="0" w:color="auto"/>
              <w:bottom w:val="single" w:sz="4" w:space="0" w:color="auto"/>
              <w:right w:val="single" w:sz="4" w:space="0" w:color="auto"/>
            </w:tcBorders>
            <w:vAlign w:val="center"/>
          </w:tcPr>
          <w:p w:rsidR="00343D49" w:rsidRPr="00164D12" w:rsidRDefault="00343D49" w:rsidP="0073452E">
            <w:pPr>
              <w:jc w:val="center"/>
              <w:rPr>
                <w:color w:val="555555"/>
                <w:kern w:val="0"/>
              </w:rPr>
            </w:pPr>
            <w:r w:rsidRPr="00164D12">
              <w:rPr>
                <w:color w:val="555555"/>
                <w:kern w:val="0"/>
              </w:rPr>
              <w:t>QQ/</w:t>
            </w:r>
            <w:r w:rsidRPr="00164D12">
              <w:rPr>
                <w:rFonts w:hAnsi="宋体" w:cs="宋体" w:hint="eastAsia"/>
                <w:color w:val="555555"/>
                <w:kern w:val="0"/>
              </w:rPr>
              <w:t>微信号</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color w:val="555555"/>
                <w:kern w:val="0"/>
              </w:rPr>
              <w:t>709984194</w:t>
            </w:r>
          </w:p>
        </w:tc>
        <w:tc>
          <w:tcPr>
            <w:tcW w:w="1134" w:type="dxa"/>
            <w:tcBorders>
              <w:top w:val="single" w:sz="4" w:space="0" w:color="auto"/>
              <w:left w:val="single" w:sz="4" w:space="0" w:color="auto"/>
              <w:bottom w:val="single" w:sz="4" w:space="0" w:color="auto"/>
              <w:right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color w:val="555555"/>
                <w:kern w:val="0"/>
              </w:rPr>
              <w:t>E-MAIL</w:t>
            </w:r>
          </w:p>
        </w:tc>
        <w:tc>
          <w:tcPr>
            <w:tcW w:w="1893" w:type="dxa"/>
            <w:tcBorders>
              <w:top w:val="single" w:sz="4" w:space="0" w:color="auto"/>
              <w:left w:val="single" w:sz="4" w:space="0" w:color="auto"/>
              <w:bottom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color w:val="555555"/>
                <w:kern w:val="0"/>
              </w:rPr>
              <w:t>zwapple@yeah.net</w:t>
            </w:r>
          </w:p>
        </w:tc>
      </w:tr>
      <w:tr w:rsidR="00343D49" w:rsidRPr="00164D12">
        <w:trPr>
          <w:trHeight w:val="605"/>
        </w:trPr>
        <w:tc>
          <w:tcPr>
            <w:tcW w:w="1384" w:type="dxa"/>
            <w:tcBorders>
              <w:top w:val="single" w:sz="4" w:space="0" w:color="auto"/>
              <w:bottom w:val="single" w:sz="4" w:space="0" w:color="auto"/>
              <w:right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rFonts w:cs="宋体" w:hint="eastAsia"/>
                <w:color w:val="555555"/>
                <w:kern w:val="0"/>
              </w:rPr>
              <w:t>指导专业</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rFonts w:cs="宋体" w:hint="eastAsia"/>
                <w:color w:val="555555"/>
                <w:kern w:val="0"/>
              </w:rPr>
              <w:t>材料成型及控制工程</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43D49" w:rsidRPr="00164D12" w:rsidRDefault="00343D49" w:rsidP="0073452E">
            <w:pPr>
              <w:widowControl/>
              <w:spacing w:line="384" w:lineRule="auto"/>
              <w:jc w:val="center"/>
              <w:rPr>
                <w:color w:val="555555"/>
                <w:kern w:val="0"/>
              </w:rPr>
            </w:pPr>
            <w:r w:rsidRPr="00164D12">
              <w:rPr>
                <w:rFonts w:hAnsi="宋体" w:cs="宋体" w:hint="eastAsia"/>
                <w:color w:val="555555"/>
                <w:kern w:val="0"/>
              </w:rPr>
              <w:t>人数</w:t>
            </w:r>
          </w:p>
        </w:tc>
        <w:tc>
          <w:tcPr>
            <w:tcW w:w="3027" w:type="dxa"/>
            <w:gridSpan w:val="2"/>
            <w:tcBorders>
              <w:top w:val="single" w:sz="4" w:space="0" w:color="auto"/>
              <w:left w:val="single" w:sz="4" w:space="0" w:color="auto"/>
              <w:bottom w:val="single" w:sz="4" w:space="0" w:color="auto"/>
            </w:tcBorders>
            <w:vAlign w:val="center"/>
          </w:tcPr>
          <w:p w:rsidR="00343D49" w:rsidRPr="00164D12" w:rsidRDefault="00343D49" w:rsidP="007C188F">
            <w:pPr>
              <w:widowControl/>
              <w:spacing w:line="384" w:lineRule="auto"/>
              <w:rPr>
                <w:color w:val="555555"/>
                <w:kern w:val="0"/>
              </w:rPr>
            </w:pPr>
            <w:r w:rsidRPr="00164D12">
              <w:rPr>
                <w:color w:val="555555"/>
                <w:kern w:val="0"/>
              </w:rPr>
              <w:t>2015</w:t>
            </w:r>
            <w:r w:rsidRPr="00164D12">
              <w:rPr>
                <w:rFonts w:hAnsi="宋体" w:cs="宋体" w:hint="eastAsia"/>
                <w:color w:val="555555"/>
                <w:kern w:val="0"/>
              </w:rPr>
              <w:t>级：</w:t>
            </w:r>
            <w:r w:rsidRPr="00164D12">
              <w:rPr>
                <w:color w:val="555555"/>
                <w:kern w:val="0"/>
              </w:rPr>
              <w:t xml:space="preserve">  </w:t>
            </w:r>
            <w:r w:rsidRPr="00164D12">
              <w:rPr>
                <w:rFonts w:hAnsi="宋体" w:cs="宋体" w:hint="eastAsia"/>
                <w:color w:val="555555"/>
                <w:kern w:val="0"/>
              </w:rPr>
              <w:t>人；</w:t>
            </w:r>
            <w:r w:rsidRPr="00164D12">
              <w:rPr>
                <w:color w:val="555555"/>
                <w:kern w:val="0"/>
              </w:rPr>
              <w:t>2016</w:t>
            </w:r>
            <w:r w:rsidRPr="00164D12">
              <w:rPr>
                <w:rFonts w:hAnsi="宋体" w:cs="宋体" w:hint="eastAsia"/>
                <w:color w:val="555555"/>
                <w:kern w:val="0"/>
              </w:rPr>
              <w:t>级：</w:t>
            </w:r>
            <w:r w:rsidRPr="00164D12">
              <w:rPr>
                <w:color w:val="555555"/>
                <w:kern w:val="0"/>
              </w:rPr>
              <w:t xml:space="preserve">  </w:t>
            </w:r>
            <w:r w:rsidRPr="00164D12">
              <w:rPr>
                <w:rFonts w:hAnsi="宋体" w:cs="宋体" w:hint="eastAsia"/>
                <w:color w:val="555555"/>
                <w:kern w:val="0"/>
              </w:rPr>
              <w:t>人</w:t>
            </w:r>
          </w:p>
        </w:tc>
      </w:tr>
      <w:tr w:rsidR="00343D49" w:rsidRPr="00164D12">
        <w:trPr>
          <w:trHeight w:val="9555"/>
        </w:trPr>
        <w:tc>
          <w:tcPr>
            <w:tcW w:w="8522" w:type="dxa"/>
            <w:gridSpan w:val="7"/>
            <w:tcBorders>
              <w:top w:val="single" w:sz="4" w:space="0" w:color="auto"/>
              <w:bottom w:val="single" w:sz="4" w:space="0" w:color="auto"/>
            </w:tcBorders>
          </w:tcPr>
          <w:p w:rsidR="00343D49" w:rsidRPr="00164D12" w:rsidRDefault="00343D49" w:rsidP="008810A0">
            <w:pPr>
              <w:widowControl/>
              <w:spacing w:line="384" w:lineRule="auto"/>
              <w:jc w:val="left"/>
              <w:rPr>
                <w:sz w:val="28"/>
                <w:szCs w:val="28"/>
              </w:rPr>
            </w:pPr>
            <w:r w:rsidRPr="00164D12">
              <w:rPr>
                <w:rFonts w:hAnsi="宋体" w:cs="宋体" w:hint="eastAsia"/>
                <w:sz w:val="28"/>
                <w:szCs w:val="28"/>
              </w:rPr>
              <w:t>个人简介：</w:t>
            </w:r>
          </w:p>
          <w:p w:rsidR="00343D49" w:rsidRPr="00164D12" w:rsidRDefault="00343D49" w:rsidP="00343D49">
            <w:pPr>
              <w:adjustRightInd w:val="0"/>
              <w:spacing w:line="288" w:lineRule="auto"/>
              <w:ind w:firstLineChars="200" w:firstLine="31680"/>
              <w:rPr>
                <w:sz w:val="28"/>
                <w:szCs w:val="28"/>
              </w:rPr>
            </w:pPr>
            <w:r w:rsidRPr="00164D12">
              <w:rPr>
                <w:rFonts w:cs="宋体" w:hint="eastAsia"/>
                <w:sz w:val="28"/>
                <w:szCs w:val="28"/>
              </w:rPr>
              <w:t>本人自</w:t>
            </w:r>
            <w:r w:rsidRPr="00164D12">
              <w:rPr>
                <w:sz w:val="28"/>
                <w:szCs w:val="28"/>
              </w:rPr>
              <w:t>2007.09-2016.06</w:t>
            </w:r>
            <w:r w:rsidRPr="00164D12">
              <w:rPr>
                <w:rFonts w:cs="宋体" w:hint="eastAsia"/>
                <w:sz w:val="28"/>
                <w:szCs w:val="28"/>
              </w:rPr>
              <w:t>在山东大学材料学院分别进行本硕博阶段的学习，获得材料成型及控制工程专业工学学士学位及材料科学与工程专业工学博士学位，并获得法学学士（双学位）。学习期间曾前往日本富山大学及台湾义守大学进行交流访学。</w:t>
            </w:r>
          </w:p>
          <w:p w:rsidR="00343D49" w:rsidRPr="00164D12" w:rsidRDefault="00343D49" w:rsidP="00343D49">
            <w:pPr>
              <w:adjustRightInd w:val="0"/>
              <w:spacing w:line="288" w:lineRule="auto"/>
              <w:ind w:firstLineChars="200" w:firstLine="31680"/>
              <w:rPr>
                <w:sz w:val="28"/>
                <w:szCs w:val="28"/>
              </w:rPr>
            </w:pPr>
            <w:r w:rsidRPr="00164D12">
              <w:rPr>
                <w:rFonts w:cs="宋体" w:hint="eastAsia"/>
                <w:sz w:val="28"/>
                <w:szCs w:val="28"/>
              </w:rPr>
              <w:t>本人主要从事的研究方向为</w:t>
            </w:r>
            <w:r w:rsidRPr="00164D12">
              <w:rPr>
                <w:sz w:val="28"/>
                <w:szCs w:val="28"/>
              </w:rPr>
              <w:t>X80</w:t>
            </w:r>
            <w:r w:rsidRPr="00164D12">
              <w:rPr>
                <w:rFonts w:cs="宋体" w:hint="eastAsia"/>
                <w:sz w:val="28"/>
                <w:szCs w:val="28"/>
              </w:rPr>
              <w:t>管线钢与其焊接接头耐蚀性研究，此外也对金属双丝间接电弧特性及熔滴过渡行为研究、激光快速成型制造</w:t>
            </w:r>
            <w:r w:rsidRPr="00164D12">
              <w:rPr>
                <w:sz w:val="28"/>
                <w:szCs w:val="28"/>
              </w:rPr>
              <w:t>Cu-W</w:t>
            </w:r>
            <w:r w:rsidRPr="00164D12">
              <w:rPr>
                <w:rFonts w:cs="宋体" w:hint="eastAsia"/>
                <w:sz w:val="28"/>
                <w:szCs w:val="28"/>
              </w:rPr>
              <w:t>假合金等课题进行过相关研究，在国际、国内重要刊物上发表论文</w:t>
            </w:r>
            <w:r w:rsidRPr="00164D12">
              <w:rPr>
                <w:sz w:val="28"/>
                <w:szCs w:val="28"/>
              </w:rPr>
              <w:t>10</w:t>
            </w:r>
            <w:r w:rsidRPr="00164D12">
              <w:rPr>
                <w:rFonts w:cs="宋体" w:hint="eastAsia"/>
                <w:sz w:val="28"/>
                <w:szCs w:val="28"/>
              </w:rPr>
              <w:t>余篇，其中</w:t>
            </w:r>
            <w:r w:rsidRPr="00164D12">
              <w:rPr>
                <w:sz w:val="28"/>
                <w:szCs w:val="28"/>
              </w:rPr>
              <w:t>4</w:t>
            </w:r>
            <w:r w:rsidRPr="00164D12">
              <w:rPr>
                <w:rFonts w:cs="宋体" w:hint="eastAsia"/>
                <w:sz w:val="28"/>
                <w:szCs w:val="28"/>
              </w:rPr>
              <w:t>篇</w:t>
            </w:r>
            <w:r w:rsidRPr="00164D12">
              <w:rPr>
                <w:sz w:val="28"/>
                <w:szCs w:val="28"/>
              </w:rPr>
              <w:t>SCI</w:t>
            </w:r>
            <w:r w:rsidRPr="00164D12">
              <w:rPr>
                <w:rFonts w:cs="宋体" w:hint="eastAsia"/>
                <w:sz w:val="28"/>
                <w:szCs w:val="28"/>
              </w:rPr>
              <w:t>，</w:t>
            </w:r>
            <w:r w:rsidRPr="00164D12">
              <w:rPr>
                <w:sz w:val="28"/>
                <w:szCs w:val="28"/>
              </w:rPr>
              <w:t>3</w:t>
            </w:r>
            <w:r w:rsidRPr="00164D12">
              <w:rPr>
                <w:rFonts w:cs="宋体" w:hint="eastAsia"/>
                <w:sz w:val="28"/>
                <w:szCs w:val="28"/>
              </w:rPr>
              <w:t>篇</w:t>
            </w:r>
            <w:r w:rsidRPr="00164D12">
              <w:rPr>
                <w:sz w:val="28"/>
                <w:szCs w:val="28"/>
              </w:rPr>
              <w:t>SCI</w:t>
            </w:r>
            <w:r w:rsidRPr="00164D12">
              <w:rPr>
                <w:rFonts w:cs="宋体" w:hint="eastAsia"/>
                <w:sz w:val="28"/>
                <w:szCs w:val="28"/>
              </w:rPr>
              <w:t>。</w:t>
            </w:r>
          </w:p>
          <w:p w:rsidR="00343D49" w:rsidRPr="00164D12" w:rsidRDefault="00343D49" w:rsidP="00E84A6C">
            <w:pPr>
              <w:spacing w:line="288" w:lineRule="auto"/>
              <w:rPr>
                <w:color w:val="555555"/>
                <w:kern w:val="0"/>
                <w:sz w:val="24"/>
                <w:szCs w:val="24"/>
              </w:rPr>
            </w:pPr>
          </w:p>
        </w:tc>
      </w:tr>
      <w:tr w:rsidR="00343D49" w:rsidRPr="00164D12">
        <w:trPr>
          <w:trHeight w:val="992"/>
        </w:trPr>
        <w:tc>
          <w:tcPr>
            <w:tcW w:w="8522" w:type="dxa"/>
            <w:gridSpan w:val="7"/>
            <w:tcBorders>
              <w:top w:val="single" w:sz="4" w:space="0" w:color="auto"/>
              <w:bottom w:val="single" w:sz="4" w:space="0" w:color="auto"/>
            </w:tcBorders>
          </w:tcPr>
          <w:p w:rsidR="00343D49" w:rsidRPr="00164D12" w:rsidRDefault="00343D49" w:rsidP="008810A0">
            <w:pPr>
              <w:widowControl/>
              <w:spacing w:line="384" w:lineRule="auto"/>
              <w:jc w:val="left"/>
              <w:rPr>
                <w:color w:val="555555"/>
                <w:kern w:val="0"/>
                <w:sz w:val="24"/>
                <w:szCs w:val="24"/>
              </w:rPr>
            </w:pPr>
            <w:r w:rsidRPr="00164D12">
              <w:rPr>
                <w:color w:val="555555"/>
                <w:kern w:val="0"/>
                <w:sz w:val="24"/>
                <w:szCs w:val="24"/>
              </w:rPr>
              <w:t xml:space="preserve"> </w:t>
            </w:r>
            <w:r w:rsidRPr="00164D12">
              <w:rPr>
                <w:rFonts w:cs="宋体" w:hint="eastAsia"/>
                <w:color w:val="555555"/>
                <w:kern w:val="0"/>
                <w:sz w:val="24"/>
                <w:szCs w:val="24"/>
              </w:rPr>
              <w:t>备注：</w:t>
            </w:r>
          </w:p>
        </w:tc>
      </w:tr>
    </w:tbl>
    <w:p w:rsidR="00343D49" w:rsidRPr="00164D12" w:rsidRDefault="00343D49"/>
    <w:sectPr w:rsidR="00343D49" w:rsidRPr="00164D12" w:rsidSect="00A5094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D49" w:rsidRDefault="00343D49" w:rsidP="005602E0">
      <w:r>
        <w:separator/>
      </w:r>
    </w:p>
  </w:endnote>
  <w:endnote w:type="continuationSeparator" w:id="0">
    <w:p w:rsidR="00343D49" w:rsidRDefault="00343D49" w:rsidP="005602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D49" w:rsidRDefault="00343D49" w:rsidP="005602E0">
      <w:r>
        <w:separator/>
      </w:r>
    </w:p>
  </w:footnote>
  <w:footnote w:type="continuationSeparator" w:id="0">
    <w:p w:rsidR="00343D49" w:rsidRDefault="00343D49" w:rsidP="005602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02E0"/>
    <w:rsid w:val="00016214"/>
    <w:rsid w:val="000327CA"/>
    <w:rsid w:val="00054236"/>
    <w:rsid w:val="00054C2F"/>
    <w:rsid w:val="000676B3"/>
    <w:rsid w:val="000A59BF"/>
    <w:rsid w:val="000D0314"/>
    <w:rsid w:val="00161ADB"/>
    <w:rsid w:val="001647AD"/>
    <w:rsid w:val="00164D12"/>
    <w:rsid w:val="001D783E"/>
    <w:rsid w:val="0023693A"/>
    <w:rsid w:val="0024670A"/>
    <w:rsid w:val="00252F77"/>
    <w:rsid w:val="00255F60"/>
    <w:rsid w:val="00267022"/>
    <w:rsid w:val="00297D92"/>
    <w:rsid w:val="002B3421"/>
    <w:rsid w:val="002E06FF"/>
    <w:rsid w:val="00316198"/>
    <w:rsid w:val="003210B6"/>
    <w:rsid w:val="00340016"/>
    <w:rsid w:val="00343D49"/>
    <w:rsid w:val="00345D4A"/>
    <w:rsid w:val="00383026"/>
    <w:rsid w:val="00383DE2"/>
    <w:rsid w:val="003A4265"/>
    <w:rsid w:val="003B675F"/>
    <w:rsid w:val="003C4CF3"/>
    <w:rsid w:val="003E0B40"/>
    <w:rsid w:val="003F34CA"/>
    <w:rsid w:val="003F47B1"/>
    <w:rsid w:val="003F624A"/>
    <w:rsid w:val="004118C6"/>
    <w:rsid w:val="0047662A"/>
    <w:rsid w:val="00482836"/>
    <w:rsid w:val="00494A16"/>
    <w:rsid w:val="004B1AD7"/>
    <w:rsid w:val="004F6898"/>
    <w:rsid w:val="00555A45"/>
    <w:rsid w:val="005602E0"/>
    <w:rsid w:val="00571CF2"/>
    <w:rsid w:val="00577C3D"/>
    <w:rsid w:val="005A791B"/>
    <w:rsid w:val="005A7A8B"/>
    <w:rsid w:val="005B0F84"/>
    <w:rsid w:val="005B4C60"/>
    <w:rsid w:val="005F4E33"/>
    <w:rsid w:val="0060760A"/>
    <w:rsid w:val="00614781"/>
    <w:rsid w:val="00653B02"/>
    <w:rsid w:val="00690D64"/>
    <w:rsid w:val="006A70B5"/>
    <w:rsid w:val="006A756D"/>
    <w:rsid w:val="006D2531"/>
    <w:rsid w:val="00702B0B"/>
    <w:rsid w:val="00723870"/>
    <w:rsid w:val="0073452E"/>
    <w:rsid w:val="00757CD6"/>
    <w:rsid w:val="0076727E"/>
    <w:rsid w:val="007711CB"/>
    <w:rsid w:val="0078190E"/>
    <w:rsid w:val="007C188F"/>
    <w:rsid w:val="00852785"/>
    <w:rsid w:val="00855565"/>
    <w:rsid w:val="0085724B"/>
    <w:rsid w:val="008810A0"/>
    <w:rsid w:val="008E65B6"/>
    <w:rsid w:val="008F5530"/>
    <w:rsid w:val="00906414"/>
    <w:rsid w:val="00914BE4"/>
    <w:rsid w:val="00972984"/>
    <w:rsid w:val="009913A7"/>
    <w:rsid w:val="009C5180"/>
    <w:rsid w:val="00A0334C"/>
    <w:rsid w:val="00A16ED0"/>
    <w:rsid w:val="00A32759"/>
    <w:rsid w:val="00A37D96"/>
    <w:rsid w:val="00A50947"/>
    <w:rsid w:val="00A74327"/>
    <w:rsid w:val="00A84DA1"/>
    <w:rsid w:val="00A868BF"/>
    <w:rsid w:val="00A949F9"/>
    <w:rsid w:val="00AA07F7"/>
    <w:rsid w:val="00AA4C5D"/>
    <w:rsid w:val="00AC20FE"/>
    <w:rsid w:val="00AE3CAE"/>
    <w:rsid w:val="00B60616"/>
    <w:rsid w:val="00B70C7C"/>
    <w:rsid w:val="00B801E9"/>
    <w:rsid w:val="00BA1C59"/>
    <w:rsid w:val="00BB581F"/>
    <w:rsid w:val="00BE14F7"/>
    <w:rsid w:val="00BE2B23"/>
    <w:rsid w:val="00C15F2E"/>
    <w:rsid w:val="00C257F1"/>
    <w:rsid w:val="00C510D8"/>
    <w:rsid w:val="00C52755"/>
    <w:rsid w:val="00C53B14"/>
    <w:rsid w:val="00C72A3B"/>
    <w:rsid w:val="00C9396B"/>
    <w:rsid w:val="00C96724"/>
    <w:rsid w:val="00CD2819"/>
    <w:rsid w:val="00CE0477"/>
    <w:rsid w:val="00CF29F2"/>
    <w:rsid w:val="00CF6389"/>
    <w:rsid w:val="00CF63DF"/>
    <w:rsid w:val="00D13EDF"/>
    <w:rsid w:val="00D26DAA"/>
    <w:rsid w:val="00D722D3"/>
    <w:rsid w:val="00D751BC"/>
    <w:rsid w:val="00DA5229"/>
    <w:rsid w:val="00DE28C2"/>
    <w:rsid w:val="00E1601A"/>
    <w:rsid w:val="00E162E3"/>
    <w:rsid w:val="00E2248E"/>
    <w:rsid w:val="00E40DF4"/>
    <w:rsid w:val="00E45F7B"/>
    <w:rsid w:val="00E54E4B"/>
    <w:rsid w:val="00E64DE7"/>
    <w:rsid w:val="00E84A6C"/>
    <w:rsid w:val="00F12BBF"/>
    <w:rsid w:val="00F30263"/>
    <w:rsid w:val="00F41C9E"/>
    <w:rsid w:val="00F6600F"/>
    <w:rsid w:val="00F973E8"/>
    <w:rsid w:val="00FA249E"/>
    <w:rsid w:val="00FA295F"/>
    <w:rsid w:val="00FA6249"/>
    <w:rsid w:val="00FF69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0B6"/>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602E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5602E0"/>
    <w:rPr>
      <w:rFonts w:ascii="Times New Roman" w:eastAsia="宋体" w:hAnsi="Times New Roman" w:cs="Times New Roman"/>
      <w:sz w:val="18"/>
      <w:szCs w:val="18"/>
    </w:rPr>
  </w:style>
  <w:style w:type="paragraph" w:styleId="Footer">
    <w:name w:val="footer"/>
    <w:basedOn w:val="Normal"/>
    <w:link w:val="FooterChar"/>
    <w:uiPriority w:val="99"/>
    <w:semiHidden/>
    <w:rsid w:val="005602E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5602E0"/>
    <w:rPr>
      <w:rFonts w:ascii="Times New Roman" w:eastAsia="宋体" w:hAnsi="Times New Roman" w:cs="Times New Roman"/>
      <w:sz w:val="18"/>
      <w:szCs w:val="18"/>
    </w:rPr>
  </w:style>
  <w:style w:type="table" w:styleId="TableGrid">
    <w:name w:val="Table Grid"/>
    <w:basedOn w:val="TableNormal"/>
    <w:uiPriority w:val="99"/>
    <w:rsid w:val="005602E0"/>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8810A0"/>
    <w:rPr>
      <w:b/>
      <w:bCs/>
    </w:rPr>
  </w:style>
  <w:style w:type="character" w:customStyle="1" w:styleId="medblacktext1">
    <w:name w:val="medblacktext1"/>
    <w:basedOn w:val="DefaultParagraphFont"/>
    <w:uiPriority w:val="99"/>
    <w:rsid w:val="008810A0"/>
  </w:style>
  <w:style w:type="character" w:customStyle="1" w:styleId="smblacktext1">
    <w:name w:val="smblacktext1"/>
    <w:basedOn w:val="DefaultParagraphFont"/>
    <w:uiPriority w:val="99"/>
    <w:rsid w:val="008810A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1</Pages>
  <Words>61</Words>
  <Characters>353</Characters>
  <Application>Microsoft Office Outlook</Application>
  <DocSecurity>0</DocSecurity>
  <Lines>0</Lines>
  <Paragraphs>0</Paragraphs>
  <ScaleCrop>false</ScaleCrop>
  <Company>Lenovo (Beijing)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zwapple</cp:lastModifiedBy>
  <cp:revision>24</cp:revision>
  <cp:lastPrinted>2016-09-05T03:11:00Z</cp:lastPrinted>
  <dcterms:created xsi:type="dcterms:W3CDTF">2016-09-05T02:48:00Z</dcterms:created>
  <dcterms:modified xsi:type="dcterms:W3CDTF">2016-10-09T07:01:00Z</dcterms:modified>
</cp:coreProperties>
</file>