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5E" w:rsidRDefault="00FE1EBA">
      <w:pPr>
        <w:pStyle w:val="ac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[强智科技教务系统]</w:t>
      </w:r>
      <w:r>
        <w:rPr>
          <w:rFonts w:ascii="宋体" w:eastAsia="宋体" w:hAnsi="宋体"/>
        </w:rPr>
        <w:br/>
      </w:r>
      <w:r w:rsidR="005A50D8">
        <w:rPr>
          <w:rFonts w:ascii="宋体" w:eastAsia="宋体" w:hAnsi="宋体" w:hint="eastAsia"/>
          <w:lang w:val="zh-CN"/>
        </w:rPr>
        <w:t>学生课表查询V1.0</w:t>
      </w:r>
    </w:p>
    <w:sdt>
      <w:sdtPr>
        <w:rPr>
          <w:rFonts w:ascii="宋体" w:eastAsia="宋体" w:hAnsi="宋体"/>
        </w:rPr>
        <w:id w:val="216403978"/>
        <w:placeholder>
          <w:docPart w:val="C7976A376B5C460E90AD79532FE10052"/>
        </w:placeholder>
        <w:date w:fullDate="2017-08-11T00:00:00Z">
          <w:dateFormat w:val="yyyy/M/d"/>
          <w:lid w:val="zh-CN"/>
          <w:storeMappedDataAs w:val="dateTime"/>
          <w:calendar w:val="gregorian"/>
        </w:date>
      </w:sdtPr>
      <w:sdtEndPr/>
      <w:sdtContent>
        <w:p w:rsidR="00A02A5E" w:rsidRDefault="005A50D8">
          <w:pPr>
            <w:pStyle w:val="aa"/>
            <w:rPr>
              <w:rFonts w:ascii="宋体" w:eastAsia="宋体" w:hAnsi="宋体"/>
            </w:rPr>
          </w:pPr>
          <w:r>
            <w:rPr>
              <w:rFonts w:ascii="宋体" w:eastAsia="宋体" w:hAnsi="宋体" w:hint="eastAsia"/>
            </w:rPr>
            <w:t>2017/8/11</w:t>
          </w:r>
        </w:p>
      </w:sdtContent>
    </w:sdt>
    <w:p w:rsidR="00A02A5E" w:rsidRDefault="00FE1EBA">
      <w:pPr>
        <w:pStyle w:val="1"/>
        <w:spacing w:before="360" w:after="0"/>
        <w:rPr>
          <w:rFonts w:ascii="宋体" w:eastAsia="宋体" w:hAnsi="宋体"/>
        </w:rPr>
      </w:pPr>
      <w:r>
        <w:rPr>
          <w:rFonts w:ascii="宋体" w:eastAsia="宋体" w:hAnsi="宋体"/>
          <w:lang w:val="zh-CN"/>
        </w:rPr>
        <w:t>概述</w:t>
      </w:r>
      <w:r w:rsidR="00CA7B2C">
        <w:rPr>
          <w:rFonts w:ascii="宋体" w:eastAsia="宋体" w:hAnsi="宋体" w:hint="eastAsia"/>
          <w:lang w:val="zh-CN"/>
        </w:rPr>
        <w:t>：本手册将指导各位同学</w:t>
      </w:r>
      <w:r w:rsidR="00956049">
        <w:rPr>
          <w:rFonts w:ascii="宋体" w:eastAsia="宋体" w:hAnsi="宋体" w:hint="eastAsia"/>
          <w:lang w:val="zh-CN"/>
        </w:rPr>
        <w:t>进行</w:t>
      </w:r>
      <w:r w:rsidR="00CA7B2C">
        <w:rPr>
          <w:rFonts w:ascii="宋体" w:eastAsia="宋体" w:hAnsi="宋体" w:hint="eastAsia"/>
          <w:lang w:val="zh-CN"/>
        </w:rPr>
        <w:t>2017-2018-1学期的课表查询</w:t>
      </w:r>
    </w:p>
    <w:p w:rsidR="00A02A5E" w:rsidRDefault="00FE1EBA" w:rsidP="005A50D8">
      <w:pPr>
        <w:pStyle w:val="2"/>
        <w:numPr>
          <w:ilvl w:val="0"/>
          <w:numId w:val="4"/>
        </w:numPr>
        <w:tabs>
          <w:tab w:val="clear" w:pos="360"/>
        </w:tabs>
      </w:pPr>
      <w:r>
        <w:rPr>
          <w:rFonts w:hint="eastAsia"/>
        </w:rPr>
        <w:t>打开强智科技教务系统：</w:t>
      </w:r>
      <w:r w:rsidR="005A50D8">
        <w:t xml:space="preserve"> </w:t>
      </w:r>
    </w:p>
    <w:tbl>
      <w:tblPr>
        <w:tblStyle w:val="af0"/>
        <w:tblW w:w="9360" w:type="dxa"/>
        <w:tblLayout w:type="fixed"/>
        <w:tblLook w:val="04A0" w:firstRow="1" w:lastRow="0" w:firstColumn="1" w:lastColumn="0" w:noHBand="0" w:noVBand="1"/>
      </w:tblPr>
      <w:tblGrid>
        <w:gridCol w:w="577"/>
        <w:gridCol w:w="8783"/>
      </w:tblGrid>
      <w:tr w:rsidR="005A50D8" w:rsidRPr="005A50D8" w:rsidTr="00BA6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5A50D8" w:rsidRPr="005A50D8" w:rsidRDefault="005A50D8" w:rsidP="00BA6B04">
            <w:pPr>
              <w:spacing w:after="0" w:line="240" w:lineRule="auto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5A50D8">
              <w:rPr>
                <w:rFonts w:ascii="宋体" w:eastAsia="宋体" w:hAnsi="宋体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28F255" wp14:editId="2DE581C5">
                      <wp:extent cx="141605" cy="141605"/>
                      <wp:effectExtent l="0" t="0" r="10795" b="10795"/>
                      <wp:docPr id="18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9" name="矩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任意多边形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790CB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3bxjoYUIAAAC&#10;KAAADgAAAAAAAAAAAAAAAAAuAgAAZHJzL2Uyb0RvYy54bWxQSwECLQAUAAYACAAAACEABeIMPdkA&#10;AAADAQAADwAAAAAAAAAAAAAAAADfCgAAZHJzL2Rvd25yZXYueG1sUEsFBgAAAAAEAAQA8wAAAOUL&#10;AAAAAA==&#10;">
                      <v:rect id="矩形 18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" fillcolor="#5b9bd5 [3204]" stroked="f" strokeweight="0"/>
                      <v:shape id="任意多边形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:rsidR="005A50D8" w:rsidRDefault="005A50D8" w:rsidP="00BA6B04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i w:val="0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  <w:t>地址：</w:t>
            </w:r>
            <w:hyperlink r:id="rId10" w:history="1">
              <w:r w:rsidRPr="00F547CF">
                <w:rPr>
                  <w:rStyle w:val="ae"/>
                  <w:rFonts w:ascii="宋体" w:eastAsia="宋体" w:hAnsi="宋体" w:hint="eastAsia"/>
                  <w:i w:val="0"/>
                  <w:sz w:val="24"/>
                  <w:szCs w:val="24"/>
                </w:rPr>
                <w:t>http://jwxt.qlu.edu.cn/</w:t>
              </w:r>
            </w:hyperlink>
            <w:r w:rsidRPr="005A50D8"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  <w:t>，</w:t>
            </w:r>
          </w:p>
          <w:p w:rsidR="005A50D8" w:rsidRPr="005A50D8" w:rsidRDefault="005A50D8" w:rsidP="00BA6B04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i w:val="0"/>
                <w:color w:val="auto"/>
                <w:sz w:val="24"/>
                <w:szCs w:val="24"/>
              </w:rPr>
            </w:pPr>
            <w:r w:rsidRPr="005A50D8"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  <w:lang w:val="zh-CN"/>
              </w:rPr>
              <w:t>输入账号、密码登陆。如果忘记密码，请使用下方的找回学生密码功能</w:t>
            </w:r>
          </w:p>
        </w:tc>
      </w:tr>
    </w:tbl>
    <w:p w:rsidR="005A50D8" w:rsidRPr="005A50D8" w:rsidRDefault="005A50D8" w:rsidP="005A50D8">
      <w:pPr>
        <w:rPr>
          <w:rFonts w:hint="eastAsia"/>
        </w:rPr>
      </w:pPr>
    </w:p>
    <w:p w:rsidR="00E10F32" w:rsidRPr="00E10F32" w:rsidRDefault="00E10F32" w:rsidP="00E10F32">
      <w:r>
        <w:rPr>
          <w:rFonts w:hint="eastAsia"/>
          <w:noProof/>
        </w:rPr>
        <w:drawing>
          <wp:inline distT="0" distB="0" distL="114300" distR="114300" wp14:anchorId="09A87D81" wp14:editId="1FE372D7">
            <wp:extent cx="5928360" cy="1876425"/>
            <wp:effectExtent l="0" t="0" r="0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2A5E" w:rsidRDefault="00FE1EBA">
      <w:pPr>
        <w:pStyle w:val="2"/>
        <w:numPr>
          <w:ilvl w:val="0"/>
          <w:numId w:val="0"/>
        </w:numPr>
        <w:tabs>
          <w:tab w:val="clear" w:pos="360"/>
        </w:tabs>
      </w:pPr>
      <w:r>
        <w:rPr>
          <w:rFonts w:hint="eastAsia"/>
        </w:rPr>
        <w:t>二、</w:t>
      </w:r>
      <w:r w:rsidR="00E10F32">
        <w:rPr>
          <w:rFonts w:hint="eastAsia"/>
        </w:rPr>
        <w:t>登陆系统</w:t>
      </w:r>
      <w:r w:rsidR="00633D6D">
        <w:rPr>
          <w:rFonts w:hint="eastAsia"/>
        </w:rPr>
        <w:t>后界面如下</w:t>
      </w:r>
    </w:p>
    <w:p w:rsidR="00A02A5E" w:rsidRDefault="00E10F32">
      <w:r>
        <w:rPr>
          <w:noProof/>
        </w:rPr>
        <w:drawing>
          <wp:inline distT="0" distB="0" distL="0" distR="0" wp14:anchorId="1DC90B45" wp14:editId="44C20772">
            <wp:extent cx="5943600" cy="231013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5E" w:rsidRDefault="00FE1EBA">
      <w:pPr>
        <w:pStyle w:val="2"/>
        <w:numPr>
          <w:ilvl w:val="0"/>
          <w:numId w:val="0"/>
        </w:numPr>
        <w:tabs>
          <w:tab w:val="clear" w:pos="360"/>
        </w:tabs>
      </w:pPr>
      <w:r>
        <w:rPr>
          <w:rFonts w:hint="eastAsia"/>
        </w:rPr>
        <w:t>三、功能介绍</w:t>
      </w:r>
    </w:p>
    <w:p w:rsidR="00CA7B2C" w:rsidRPr="005A50D8" w:rsidRDefault="00CA7B2C" w:rsidP="00CA7B2C">
      <w:pPr>
        <w:pStyle w:val="3"/>
        <w:numPr>
          <w:ilvl w:val="0"/>
          <w:numId w:val="3"/>
        </w:numPr>
        <w:rPr>
          <w:rFonts w:ascii="宋体" w:eastAsia="宋体" w:hAnsi="宋体" w:cs="宋体"/>
          <w:color w:val="auto"/>
          <w:sz w:val="24"/>
          <w:szCs w:val="16"/>
        </w:rPr>
      </w:pPr>
      <w:r w:rsidRPr="005A50D8">
        <w:rPr>
          <w:rFonts w:ascii="宋体" w:eastAsia="宋体" w:hAnsi="宋体" w:cs="宋体" w:hint="eastAsia"/>
          <w:color w:val="auto"/>
          <w:sz w:val="24"/>
          <w:szCs w:val="16"/>
        </w:rPr>
        <w:t>打开培养管理</w:t>
      </w:r>
      <w:r w:rsidRPr="005A50D8">
        <w:rPr>
          <w:rFonts w:ascii="宋体" w:eastAsia="宋体" w:hAnsi="宋体" w:cs="宋体"/>
          <w:color w:val="auto"/>
          <w:sz w:val="24"/>
          <w:szCs w:val="16"/>
        </w:rPr>
        <w:t>—</w:t>
      </w:r>
      <w:r w:rsidRPr="005A50D8">
        <w:rPr>
          <w:rFonts w:ascii="宋体" w:eastAsia="宋体" w:hAnsi="宋体" w:cs="宋体" w:hint="eastAsia"/>
          <w:color w:val="auto"/>
          <w:sz w:val="24"/>
          <w:szCs w:val="16"/>
        </w:rPr>
        <w:t>学期理论课表（WEB）</w:t>
      </w:r>
    </w:p>
    <w:tbl>
      <w:tblPr>
        <w:tblStyle w:val="af0"/>
        <w:tblW w:w="9360" w:type="dxa"/>
        <w:tblLayout w:type="fixed"/>
        <w:tblLook w:val="04A0" w:firstRow="1" w:lastRow="0" w:firstColumn="1" w:lastColumn="0" w:noHBand="0" w:noVBand="1"/>
      </w:tblPr>
      <w:tblGrid>
        <w:gridCol w:w="577"/>
        <w:gridCol w:w="8783"/>
      </w:tblGrid>
      <w:tr w:rsidR="005A50D8" w:rsidRPr="005A50D8" w:rsidTr="00BA6B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CA7B2C" w:rsidRPr="005A50D8" w:rsidRDefault="00CA7B2C" w:rsidP="00BA6B04">
            <w:pPr>
              <w:spacing w:after="0" w:line="240" w:lineRule="auto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5A50D8">
              <w:rPr>
                <w:rFonts w:ascii="宋体" w:eastAsia="宋体" w:hAnsi="宋体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189FBF" wp14:editId="1DB552C8">
                      <wp:extent cx="141605" cy="141605"/>
                      <wp:effectExtent l="0" t="0" r="10795" b="10795"/>
                      <wp:docPr id="1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矩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任意多边形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692E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AKAab&#10;iggAAAEoAAAOAAAAAAAAAAAAAAAAAC4CAABkcnMvZTJvRG9jLnhtbFBLAQItABQABgAIAAAAIQAF&#10;4gw92QAAAAMBAAAPAAAAAAAAAAAAAAAAAOQKAABkcnMvZG93bnJldi54bWxQSwUGAAAAAAQABADz&#10;AAAA6gsAAAAA&#10;">
                      <v:rect id="矩形 18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" fillcolor="#5b9bd5 [3204]" stroked="f" strokeweight="0"/>
                      <v:shape id="任意多边形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:rsidR="00CA7B2C" w:rsidRPr="005A50D8" w:rsidRDefault="00CA7B2C" w:rsidP="00BA6B04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i w:val="0"/>
                <w:color w:val="auto"/>
                <w:sz w:val="24"/>
                <w:szCs w:val="24"/>
              </w:rPr>
            </w:pPr>
            <w:r w:rsidRPr="005A50D8"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  <w:lang w:val="zh-CN"/>
              </w:rPr>
              <w:t>【</w:t>
            </w:r>
            <w:r w:rsidRPr="005A50D8"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  <w:t>培养管理</w:t>
            </w:r>
            <w:r w:rsidRPr="005A50D8"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  <w:lang w:val="zh-CN"/>
              </w:rPr>
              <w:t>】-【学期理论课表】</w:t>
            </w:r>
          </w:p>
          <w:p w:rsidR="00CA7B2C" w:rsidRPr="005A50D8" w:rsidRDefault="00CA7B2C" w:rsidP="00BA6B04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i w:val="0"/>
                <w:color w:val="auto"/>
                <w:sz w:val="24"/>
                <w:szCs w:val="24"/>
                <w:lang w:val="zh-CN"/>
              </w:rPr>
            </w:pPr>
            <w:r w:rsidRPr="005A50D8">
              <w:rPr>
                <w:rFonts w:ascii="宋体" w:eastAsia="宋体" w:hAnsi="宋体" w:cs="宋体" w:hint="eastAsia"/>
                <w:i w:val="0"/>
                <w:color w:val="auto"/>
                <w:sz w:val="24"/>
                <w:szCs w:val="24"/>
              </w:rPr>
              <w:lastRenderedPageBreak/>
              <w:t>此模块为理论课课表查询模块</w:t>
            </w:r>
            <w:r w:rsidR="005A50D8">
              <w:rPr>
                <w:rFonts w:ascii="宋体" w:eastAsia="宋体" w:hAnsi="宋体" w:cs="宋体" w:hint="eastAsia"/>
                <w:i w:val="0"/>
                <w:color w:val="auto"/>
                <w:sz w:val="24"/>
                <w:szCs w:val="24"/>
              </w:rPr>
              <w:t>，可以查询多个学期课表</w:t>
            </w:r>
          </w:p>
        </w:tc>
      </w:tr>
    </w:tbl>
    <w:p w:rsidR="00CA7B2C" w:rsidRDefault="00CA7B2C" w:rsidP="00CA7B2C">
      <w:r>
        <w:rPr>
          <w:noProof/>
        </w:rPr>
        <w:lastRenderedPageBreak/>
        <w:drawing>
          <wp:inline distT="0" distB="0" distL="0" distR="0" wp14:anchorId="2DEDCB3B" wp14:editId="169A4F28">
            <wp:extent cx="5943600" cy="31883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2C" w:rsidRDefault="00CA7B2C" w:rsidP="00CA7B2C"/>
    <w:p w:rsidR="00A02A5E" w:rsidRDefault="00CA7B2C">
      <w:pPr>
        <w:pStyle w:val="2"/>
        <w:numPr>
          <w:ilvl w:val="0"/>
          <w:numId w:val="0"/>
        </w:numPr>
        <w:tabs>
          <w:tab w:val="clear" w:pos="360"/>
        </w:tabs>
      </w:pPr>
      <w:r>
        <w:rPr>
          <w:rFonts w:hint="eastAsia"/>
        </w:rPr>
        <w:t>四、注意事项</w:t>
      </w:r>
    </w:p>
    <w:tbl>
      <w:tblPr>
        <w:tblStyle w:val="af0"/>
        <w:tblW w:w="9360" w:type="dxa"/>
        <w:tblLayout w:type="fixed"/>
        <w:tblLook w:val="04A0" w:firstRow="1" w:lastRow="0" w:firstColumn="1" w:lastColumn="0" w:noHBand="0" w:noVBand="1"/>
      </w:tblPr>
      <w:tblGrid>
        <w:gridCol w:w="577"/>
        <w:gridCol w:w="8783"/>
      </w:tblGrid>
      <w:tr w:rsidR="00A02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A02A5E" w:rsidRPr="005A50D8" w:rsidRDefault="00FE1EBA">
            <w:pPr>
              <w:spacing w:after="0" w:line="240" w:lineRule="auto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5A50D8">
              <w:rPr>
                <w:rFonts w:ascii="宋体" w:eastAsia="宋体" w:hAnsi="宋体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CC9819" wp14:editId="63F3B379">
                      <wp:extent cx="141605" cy="141605"/>
                      <wp:effectExtent l="0" t="0" r="10795" b="10795"/>
                      <wp:docPr id="26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7" name="矩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任意多边形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FA757" id="组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E+l&#10;uryMCAAAAigAAA4AAAAAAAAAAAAAAAAALgIAAGRycy9lMm9Eb2MueG1sUEsBAi0AFAAGAAgAAAAh&#10;AAXiDD3ZAAAAAwEAAA8AAAAAAAAAAAAAAAAA5goAAGRycy9kb3ducmV2LnhtbFBLBQYAAAAABAAE&#10;APMAAADsCwAAAAA=&#10;">
                      <v:rect id="矩形 18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" fillcolor="#5b9bd5 [3204]" stroked="f" strokeweight="0"/>
                      <v:shape id="任意多边形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3" w:type="dxa"/>
          </w:tcPr>
          <w:p w:rsidR="009C1E17" w:rsidRDefault="005A50D8" w:rsidP="005A50D8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/>
                <w:i w:val="0"/>
                <w:color w:val="auto"/>
                <w:sz w:val="24"/>
                <w:szCs w:val="24"/>
              </w:rPr>
            </w:pPr>
            <w:r w:rsidRPr="005A50D8"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  <w:t>需由教务处开放课表后，方可查询</w:t>
            </w:r>
            <w:r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  <w:t>；</w:t>
            </w:r>
          </w:p>
          <w:p w:rsidR="005A50D8" w:rsidRPr="005A50D8" w:rsidRDefault="005A50D8" w:rsidP="005A50D8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i w:val="0"/>
                <w:color w:val="auto"/>
                <w:sz w:val="24"/>
                <w:szCs w:val="24"/>
              </w:rPr>
              <w:t>如果课程没有安排课表，则会显示在最下面的备注中，请注意查看。</w:t>
            </w:r>
          </w:p>
        </w:tc>
      </w:tr>
    </w:tbl>
    <w:p w:rsidR="00A02A5E" w:rsidRDefault="00A02A5E"/>
    <w:p w:rsidR="00A02A5E" w:rsidRDefault="00FE1EBA">
      <w:pPr>
        <w:pStyle w:val="1"/>
        <w:spacing w:before="0" w:after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修改记录</w:t>
      </w:r>
    </w:p>
    <w:tbl>
      <w:tblPr>
        <w:tblStyle w:val="af4"/>
        <w:tblW w:w="9482" w:type="dxa"/>
        <w:tblLayout w:type="fixed"/>
        <w:tblLook w:val="04A0" w:firstRow="1" w:lastRow="0" w:firstColumn="1" w:lastColumn="0" w:noHBand="0" w:noVBand="1"/>
      </w:tblPr>
      <w:tblGrid>
        <w:gridCol w:w="3596"/>
        <w:gridCol w:w="3596"/>
        <w:gridCol w:w="2290"/>
      </w:tblGrid>
      <w:tr w:rsidR="00A02A5E" w:rsidTr="00A02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6" w:type="dxa"/>
          </w:tcPr>
          <w:p w:rsidR="00A02A5E" w:rsidRDefault="00FE1EBA">
            <w:pPr>
              <w:spacing w:before="100" w:beforeAutospacing="1" w:after="100" w:afterAutospacing="1" w:line="240" w:lineRule="auto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/>
                <w:lang w:val="zh-CN"/>
              </w:rPr>
              <w:t>姓名</w:t>
            </w:r>
          </w:p>
        </w:tc>
        <w:tc>
          <w:tcPr>
            <w:tcW w:w="3596" w:type="dxa"/>
          </w:tcPr>
          <w:p w:rsidR="00A02A5E" w:rsidRDefault="00FE1EBA">
            <w:pPr>
              <w:spacing w:before="100" w:beforeAutospacing="1" w:after="100" w:afterAutospacing="1" w:line="240" w:lineRule="auto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/>
                <w:lang w:val="zh-CN"/>
              </w:rPr>
              <w:t>标题</w:t>
            </w:r>
          </w:p>
        </w:tc>
        <w:tc>
          <w:tcPr>
            <w:tcW w:w="2290" w:type="dxa"/>
          </w:tcPr>
          <w:p w:rsidR="00A02A5E" w:rsidRDefault="00FE1EBA">
            <w:pPr>
              <w:spacing w:before="100" w:beforeAutospacing="1" w:after="100" w:afterAutospacing="1" w:line="240" w:lineRule="auto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/>
                <w:lang w:val="zh-CN"/>
              </w:rPr>
              <w:t>日期</w:t>
            </w:r>
          </w:p>
        </w:tc>
      </w:tr>
      <w:tr w:rsidR="00A02A5E" w:rsidTr="00A02A5E">
        <w:tc>
          <w:tcPr>
            <w:tcW w:w="3596" w:type="dxa"/>
          </w:tcPr>
          <w:p w:rsidR="00A02A5E" w:rsidRDefault="00FE1EBA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赵峰伟</w:t>
            </w:r>
          </w:p>
        </w:tc>
        <w:tc>
          <w:tcPr>
            <w:tcW w:w="3596" w:type="dxa"/>
          </w:tcPr>
          <w:p w:rsidR="00A02A5E" w:rsidRDefault="005A50D8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val="zh-CN"/>
              </w:rPr>
              <w:t>学生课表查询V1.0</w:t>
            </w:r>
          </w:p>
        </w:tc>
        <w:tc>
          <w:tcPr>
            <w:tcW w:w="2290" w:type="dxa"/>
          </w:tcPr>
          <w:p w:rsidR="00A02A5E" w:rsidRDefault="005A50D8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2017年8月11日</w:t>
            </w:r>
          </w:p>
        </w:tc>
      </w:tr>
      <w:tr w:rsidR="00A02A5E" w:rsidTr="00A02A5E">
        <w:tc>
          <w:tcPr>
            <w:tcW w:w="3596" w:type="dxa"/>
          </w:tcPr>
          <w:p w:rsidR="00A02A5E" w:rsidRDefault="00A02A5E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</w:p>
        </w:tc>
        <w:tc>
          <w:tcPr>
            <w:tcW w:w="3596" w:type="dxa"/>
          </w:tcPr>
          <w:p w:rsidR="00A02A5E" w:rsidRDefault="00A02A5E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</w:p>
        </w:tc>
        <w:tc>
          <w:tcPr>
            <w:tcW w:w="2290" w:type="dxa"/>
          </w:tcPr>
          <w:p w:rsidR="00A02A5E" w:rsidRDefault="00A02A5E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</w:p>
        </w:tc>
      </w:tr>
      <w:tr w:rsidR="000C3139" w:rsidTr="00A02A5E">
        <w:tc>
          <w:tcPr>
            <w:tcW w:w="3596" w:type="dxa"/>
          </w:tcPr>
          <w:p w:rsidR="000C3139" w:rsidRDefault="000C3139" w:rsidP="000C3139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</w:p>
        </w:tc>
        <w:tc>
          <w:tcPr>
            <w:tcW w:w="3596" w:type="dxa"/>
          </w:tcPr>
          <w:p w:rsidR="000C3139" w:rsidRDefault="000C3139" w:rsidP="000C3139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</w:p>
        </w:tc>
        <w:tc>
          <w:tcPr>
            <w:tcW w:w="2290" w:type="dxa"/>
          </w:tcPr>
          <w:p w:rsidR="000C3139" w:rsidRDefault="000C3139" w:rsidP="000C3139">
            <w:pPr>
              <w:spacing w:before="100" w:beforeAutospacing="1" w:after="100" w:afterAutospacing="1" w:line="240" w:lineRule="auto"/>
              <w:rPr>
                <w:rFonts w:ascii="宋体" w:eastAsia="宋体" w:hAnsi="宋体"/>
              </w:rPr>
            </w:pPr>
          </w:p>
        </w:tc>
      </w:tr>
    </w:tbl>
    <w:p w:rsidR="00A02A5E" w:rsidRDefault="00A02A5E">
      <w:pPr>
        <w:spacing w:after="0"/>
        <w:rPr>
          <w:rFonts w:ascii="宋体" w:eastAsia="宋体" w:hAnsi="宋体"/>
        </w:rPr>
      </w:pP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A02A5E">
        <w:trPr>
          <w:trHeight w:val="1080"/>
        </w:trPr>
        <w:tc>
          <w:tcPr>
            <w:tcW w:w="1339" w:type="dxa"/>
            <w:tcBorders>
              <w:bottom w:val="single" w:sz="8" w:space="0" w:color="404040" w:themeColor="text1" w:themeTint="BF"/>
            </w:tcBorders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944" w:type="dxa"/>
            <w:tcBorders>
              <w:bottom w:val="single" w:sz="8" w:space="0" w:color="404040" w:themeColor="text1" w:themeTint="BF"/>
            </w:tcBorders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75" w:type="dxa"/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bottom w:val="single" w:sz="8" w:space="0" w:color="404040" w:themeColor="text1" w:themeTint="BF"/>
            </w:tcBorders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575" w:type="dxa"/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198" w:type="dxa"/>
            <w:tcBorders>
              <w:bottom w:val="single" w:sz="8" w:space="0" w:color="404040" w:themeColor="text1" w:themeTint="BF"/>
            </w:tcBorders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943" w:type="dxa"/>
            <w:tcBorders>
              <w:bottom w:val="single" w:sz="8" w:space="0" w:color="404040" w:themeColor="text1" w:themeTint="BF"/>
            </w:tcBorders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74" w:type="dxa"/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  <w:tc>
          <w:tcPr>
            <w:tcW w:w="1076" w:type="dxa"/>
            <w:tcBorders>
              <w:bottom w:val="single" w:sz="8" w:space="0" w:color="404040" w:themeColor="text1" w:themeTint="BF"/>
            </w:tcBorders>
            <w:vAlign w:val="bottom"/>
          </w:tcPr>
          <w:p w:rsidR="00A02A5E" w:rsidRDefault="00A02A5E">
            <w:pPr>
              <w:pStyle w:val="af2"/>
              <w:rPr>
                <w:rFonts w:ascii="宋体" w:eastAsia="宋体" w:hAnsi="宋体"/>
              </w:rPr>
            </w:pPr>
          </w:p>
        </w:tc>
      </w:tr>
      <w:tr w:rsidR="00A02A5E">
        <w:tc>
          <w:tcPr>
            <w:tcW w:w="1339" w:type="dxa"/>
            <w:tcBorders>
              <w:top w:val="single" w:sz="8" w:space="0" w:color="404040" w:themeColor="text1" w:themeTint="BF"/>
            </w:tcBorders>
          </w:tcPr>
          <w:p w:rsidR="00A02A5E" w:rsidRDefault="00FE1EBA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lang w:val="zh-CN"/>
              </w:rPr>
              <w:t>审批人</w:t>
            </w:r>
          </w:p>
        </w:tc>
        <w:tc>
          <w:tcPr>
            <w:tcW w:w="1944" w:type="dxa"/>
            <w:tcBorders>
              <w:top w:val="single" w:sz="8" w:space="0" w:color="404040" w:themeColor="text1" w:themeTint="BF"/>
            </w:tcBorders>
          </w:tcPr>
          <w:p w:rsidR="00A02A5E" w:rsidRDefault="00A02A5E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175" w:type="dxa"/>
          </w:tcPr>
          <w:p w:rsidR="00A02A5E" w:rsidRDefault="00A02A5E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1078" w:type="dxa"/>
            <w:tcBorders>
              <w:top w:val="single" w:sz="8" w:space="0" w:color="404040" w:themeColor="text1" w:themeTint="BF"/>
            </w:tcBorders>
          </w:tcPr>
          <w:p w:rsidR="00A02A5E" w:rsidRDefault="00FE1EBA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lang w:val="zh-CN"/>
              </w:rPr>
              <w:t>日期</w:t>
            </w:r>
          </w:p>
        </w:tc>
        <w:tc>
          <w:tcPr>
            <w:tcW w:w="575" w:type="dxa"/>
          </w:tcPr>
          <w:p w:rsidR="00A02A5E" w:rsidRDefault="00A02A5E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1198" w:type="dxa"/>
            <w:tcBorders>
              <w:top w:val="single" w:sz="8" w:space="0" w:color="404040" w:themeColor="text1" w:themeTint="BF"/>
            </w:tcBorders>
          </w:tcPr>
          <w:p w:rsidR="00A02A5E" w:rsidRDefault="00FE1EBA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lang w:val="zh-CN"/>
              </w:rPr>
              <w:t>审批人</w:t>
            </w:r>
          </w:p>
        </w:tc>
        <w:tc>
          <w:tcPr>
            <w:tcW w:w="1943" w:type="dxa"/>
            <w:tcBorders>
              <w:top w:val="single" w:sz="8" w:space="0" w:color="404040" w:themeColor="text1" w:themeTint="BF"/>
            </w:tcBorders>
          </w:tcPr>
          <w:p w:rsidR="00A02A5E" w:rsidRDefault="00A02A5E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174" w:type="dxa"/>
          </w:tcPr>
          <w:p w:rsidR="00A02A5E" w:rsidRDefault="00A02A5E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1076" w:type="dxa"/>
            <w:tcBorders>
              <w:top w:val="single" w:sz="8" w:space="0" w:color="404040" w:themeColor="text1" w:themeTint="BF"/>
            </w:tcBorders>
          </w:tcPr>
          <w:p w:rsidR="00A02A5E" w:rsidRDefault="00FE1EBA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lang w:val="zh-CN"/>
              </w:rPr>
              <w:t>日期</w:t>
            </w:r>
          </w:p>
        </w:tc>
      </w:tr>
    </w:tbl>
    <w:p w:rsidR="00A02A5E" w:rsidRDefault="00A02A5E">
      <w:pPr>
        <w:rPr>
          <w:rFonts w:ascii="宋体" w:eastAsia="宋体" w:hAnsi="宋体"/>
        </w:rPr>
      </w:pPr>
    </w:p>
    <w:sectPr w:rsidR="00A02A5E">
      <w:pgSz w:w="12240" w:h="15840"/>
      <w:pgMar w:top="899" w:right="1440" w:bottom="5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45" w:rsidRDefault="00203045" w:rsidP="00031EA5">
      <w:pPr>
        <w:spacing w:after="0" w:line="240" w:lineRule="auto"/>
      </w:pPr>
      <w:r>
        <w:separator/>
      </w:r>
    </w:p>
  </w:endnote>
  <w:endnote w:type="continuationSeparator" w:id="0">
    <w:p w:rsidR="00203045" w:rsidRDefault="00203045" w:rsidP="0003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45" w:rsidRDefault="00203045" w:rsidP="00031EA5">
      <w:pPr>
        <w:spacing w:after="0" w:line="240" w:lineRule="auto"/>
      </w:pPr>
      <w:r>
        <w:separator/>
      </w:r>
    </w:p>
  </w:footnote>
  <w:footnote w:type="continuationSeparator" w:id="0">
    <w:p w:rsidR="00203045" w:rsidRDefault="00203045" w:rsidP="0003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82D"/>
    <w:multiLevelType w:val="multilevel"/>
    <w:tmpl w:val="05BD582D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782F"/>
    <w:multiLevelType w:val="hybridMultilevel"/>
    <w:tmpl w:val="A87297B8"/>
    <w:lvl w:ilvl="0" w:tplc="20106E36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34F230"/>
    <w:multiLevelType w:val="singleLevel"/>
    <w:tmpl w:val="5934F2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657E5D71"/>
    <w:multiLevelType w:val="multilevel"/>
    <w:tmpl w:val="657E5D71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attachedTemplate r:id="rId1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DB"/>
    <w:rsid w:val="00031EA5"/>
    <w:rsid w:val="000967FA"/>
    <w:rsid w:val="000C3139"/>
    <w:rsid w:val="000D1DCD"/>
    <w:rsid w:val="00180326"/>
    <w:rsid w:val="001F0E00"/>
    <w:rsid w:val="001F4D44"/>
    <w:rsid w:val="00203045"/>
    <w:rsid w:val="002B0245"/>
    <w:rsid w:val="00314808"/>
    <w:rsid w:val="003E0291"/>
    <w:rsid w:val="0041743A"/>
    <w:rsid w:val="00431C25"/>
    <w:rsid w:val="0045060F"/>
    <w:rsid w:val="0046590C"/>
    <w:rsid w:val="00467F6B"/>
    <w:rsid w:val="004850C6"/>
    <w:rsid w:val="00543C3E"/>
    <w:rsid w:val="005A50D8"/>
    <w:rsid w:val="005D353D"/>
    <w:rsid w:val="005F1BA4"/>
    <w:rsid w:val="00621424"/>
    <w:rsid w:val="00633D6D"/>
    <w:rsid w:val="00644CC3"/>
    <w:rsid w:val="00653E81"/>
    <w:rsid w:val="00655146"/>
    <w:rsid w:val="006738FD"/>
    <w:rsid w:val="00674FCA"/>
    <w:rsid w:val="0068166E"/>
    <w:rsid w:val="006D082B"/>
    <w:rsid w:val="006D71D8"/>
    <w:rsid w:val="006E1E1A"/>
    <w:rsid w:val="006F2DFA"/>
    <w:rsid w:val="0072051B"/>
    <w:rsid w:val="00761A7C"/>
    <w:rsid w:val="00774874"/>
    <w:rsid w:val="007A43DB"/>
    <w:rsid w:val="00856C7C"/>
    <w:rsid w:val="00877919"/>
    <w:rsid w:val="008A71F1"/>
    <w:rsid w:val="0090302B"/>
    <w:rsid w:val="00921754"/>
    <w:rsid w:val="00923C42"/>
    <w:rsid w:val="00956049"/>
    <w:rsid w:val="00977463"/>
    <w:rsid w:val="009C1E17"/>
    <w:rsid w:val="009C69D9"/>
    <w:rsid w:val="009D4CC2"/>
    <w:rsid w:val="00A02A5E"/>
    <w:rsid w:val="00A17D6F"/>
    <w:rsid w:val="00A271C5"/>
    <w:rsid w:val="00AA1CF8"/>
    <w:rsid w:val="00AC283D"/>
    <w:rsid w:val="00AD6FBC"/>
    <w:rsid w:val="00AF10E5"/>
    <w:rsid w:val="00B23F28"/>
    <w:rsid w:val="00B56EE8"/>
    <w:rsid w:val="00BD7BD4"/>
    <w:rsid w:val="00C36A16"/>
    <w:rsid w:val="00C729B2"/>
    <w:rsid w:val="00CA7B2C"/>
    <w:rsid w:val="00D46A29"/>
    <w:rsid w:val="00D75AD4"/>
    <w:rsid w:val="00D915CF"/>
    <w:rsid w:val="00D925B2"/>
    <w:rsid w:val="00DB08C5"/>
    <w:rsid w:val="00E10F32"/>
    <w:rsid w:val="00E5631B"/>
    <w:rsid w:val="00F050C2"/>
    <w:rsid w:val="00F6053A"/>
    <w:rsid w:val="00F75049"/>
    <w:rsid w:val="00F8010C"/>
    <w:rsid w:val="00F8075E"/>
    <w:rsid w:val="00FB0765"/>
    <w:rsid w:val="00FD55FA"/>
    <w:rsid w:val="00FE1EBA"/>
    <w:rsid w:val="03DD03CE"/>
    <w:rsid w:val="06A01E55"/>
    <w:rsid w:val="0B2C4AB7"/>
    <w:rsid w:val="0B873202"/>
    <w:rsid w:val="0D25231E"/>
    <w:rsid w:val="11584FED"/>
    <w:rsid w:val="16687D99"/>
    <w:rsid w:val="1785510D"/>
    <w:rsid w:val="178A5898"/>
    <w:rsid w:val="180F0BCE"/>
    <w:rsid w:val="19B46262"/>
    <w:rsid w:val="1BC73EA7"/>
    <w:rsid w:val="1CF316F2"/>
    <w:rsid w:val="1E025B34"/>
    <w:rsid w:val="20DC6F6B"/>
    <w:rsid w:val="22AA2457"/>
    <w:rsid w:val="2AE9233E"/>
    <w:rsid w:val="2B1B5848"/>
    <w:rsid w:val="2F8233B3"/>
    <w:rsid w:val="35B57616"/>
    <w:rsid w:val="36240F4E"/>
    <w:rsid w:val="3840163C"/>
    <w:rsid w:val="3D8D2D98"/>
    <w:rsid w:val="44C30B28"/>
    <w:rsid w:val="45753264"/>
    <w:rsid w:val="47E003B5"/>
    <w:rsid w:val="489D2FFD"/>
    <w:rsid w:val="4A76677E"/>
    <w:rsid w:val="53A831C2"/>
    <w:rsid w:val="560E37AD"/>
    <w:rsid w:val="5C7F3050"/>
    <w:rsid w:val="5C8D4AC5"/>
    <w:rsid w:val="639E6DD9"/>
    <w:rsid w:val="640C113D"/>
    <w:rsid w:val="64B31132"/>
    <w:rsid w:val="6931602D"/>
    <w:rsid w:val="6E5773DB"/>
    <w:rsid w:val="6EB80B4F"/>
    <w:rsid w:val="72E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BDE305"/>
  <w15:docId w15:val="{4358B26B-66FB-4AB6-A687-6FF063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B9BD5" w:themeColor="accent1"/>
      <w:sz w:val="28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1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4">
    <w:name w:val="Balloon Text"/>
    <w:basedOn w:val="a0"/>
    <w:link w:val="a5"/>
    <w:uiPriority w:val="99"/>
    <w:unhideWhenUsed/>
    <w:qFormat/>
    <w:pPr>
      <w:spacing w:after="0" w:line="240" w:lineRule="auto"/>
    </w:pPr>
    <w:rPr>
      <w:szCs w:val="18"/>
    </w:rPr>
  </w:style>
  <w:style w:type="paragraph" w:styleId="a6">
    <w:name w:val="footer"/>
    <w:basedOn w:val="a0"/>
    <w:link w:val="a7"/>
    <w:uiPriority w:val="99"/>
    <w:unhideWhenUsed/>
    <w:qFormat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5B9BD5" w:themeColor="accent1"/>
      <w:sz w:val="20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Subtitle"/>
    <w:basedOn w:val="a0"/>
    <w:next w:val="a0"/>
    <w:link w:val="ab"/>
    <w:uiPriority w:val="11"/>
    <w:qFormat/>
    <w:p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paragraph" w:styleId="ac">
    <w:name w:val="Title"/>
    <w:basedOn w:val="a0"/>
    <w:next w:val="a0"/>
    <w:link w:val="ad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B9BD5" w:themeColor="accent1"/>
      <w:kern w:val="28"/>
      <w:sz w:val="38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table" w:styleId="af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标题 字符"/>
    <w:basedOn w:val="a1"/>
    <w:link w:val="ac"/>
    <w:uiPriority w:val="10"/>
    <w:qFormat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b">
    <w:name w:val="副标题 字符"/>
    <w:basedOn w:val="a1"/>
    <w:link w:val="aa"/>
    <w:uiPriority w:val="11"/>
    <w:qFormat/>
    <w:rPr>
      <w:b/>
      <w:bCs/>
      <w:color w:val="5B9BD5" w:themeColor="accent1"/>
      <w:sz w:val="24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caps/>
      <w:color w:val="1F4E79" w:themeColor="accent1" w:themeShade="80"/>
      <w:sz w:val="28"/>
    </w:rPr>
  </w:style>
  <w:style w:type="table" w:customStyle="1" w:styleId="af0">
    <w:name w:val="提示表格"/>
    <w:basedOn w:val="a2"/>
    <w:uiPriority w:val="99"/>
    <w:qFormat/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f1">
    <w:name w:val="提示文本"/>
    <w:basedOn w:val="a0"/>
    <w:uiPriority w:val="99"/>
    <w:qFormat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11">
    <w:name w:val="占位符文本1"/>
    <w:basedOn w:val="a1"/>
    <w:uiPriority w:val="99"/>
    <w:semiHidden/>
    <w:qFormat/>
    <w:rPr>
      <w:color w:val="808080"/>
    </w:rPr>
  </w:style>
  <w:style w:type="paragraph" w:customStyle="1" w:styleId="af2">
    <w:name w:val="无间距"/>
    <w:uiPriority w:val="36"/>
    <w:qFormat/>
    <w:rPr>
      <w:rFonts w:asciiTheme="minorHAnsi" w:eastAsiaTheme="minorEastAsia" w:hAnsiTheme="minorHAnsi" w:cstheme="minorBidi"/>
      <w:color w:val="404040" w:themeColor="text1" w:themeTint="BF"/>
      <w:sz w:val="18"/>
    </w:rPr>
  </w:style>
  <w:style w:type="character" w:customStyle="1" w:styleId="20">
    <w:name w:val="标题 2 字符"/>
    <w:basedOn w:val="a1"/>
    <w:link w:val="2"/>
    <w:uiPriority w:val="9"/>
    <w:rPr>
      <w:b/>
      <w:bCs/>
      <w:color w:val="5B9BD5" w:themeColor="accent1"/>
      <w:sz w:val="24"/>
    </w:rPr>
  </w:style>
  <w:style w:type="character" w:customStyle="1" w:styleId="a9">
    <w:name w:val="页眉 字符"/>
    <w:basedOn w:val="a1"/>
    <w:link w:val="a8"/>
    <w:uiPriority w:val="99"/>
    <w:qFormat/>
  </w:style>
  <w:style w:type="character" w:customStyle="1" w:styleId="a7">
    <w:name w:val="页脚 字符"/>
    <w:basedOn w:val="a1"/>
    <w:link w:val="a6"/>
    <w:uiPriority w:val="99"/>
    <w:qFormat/>
    <w:rPr>
      <w:rFonts w:asciiTheme="majorHAnsi" w:eastAsiaTheme="majorEastAsia" w:hAnsiTheme="majorHAnsi" w:cstheme="majorBidi"/>
      <w:color w:val="1F4E79" w:themeColor="accent1" w:themeShade="80"/>
      <w:sz w:val="20"/>
    </w:rPr>
  </w:style>
  <w:style w:type="table" w:customStyle="1" w:styleId="41">
    <w:name w:val="网格表 4 强调文字颜色 1"/>
    <w:basedOn w:val="a2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3">
    <w:name w:val="网格表（浅色）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4">
    <w:name w:val="项目范围表格"/>
    <w:basedOn w:val="a2"/>
    <w:uiPriority w:val="99"/>
    <w:qFormat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5">
    <w:name w:val="页脚文本"/>
    <w:basedOn w:val="a0"/>
    <w:link w:val="af6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af6">
    <w:name w:val="页脚文本字符"/>
    <w:basedOn w:val="a1"/>
    <w:link w:val="af5"/>
    <w:uiPriority w:val="12"/>
    <w:qFormat/>
    <w:rPr>
      <w:i/>
      <w:iCs/>
      <w:sz w:val="14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jwxt.qlu.edu.c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\AppData\Roaming\Microsoft\Templates\&#39033;&#30446;&#33539;&#222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76A376B5C460E90AD79532FE10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DEF9B0-0D74-4107-8D4C-6A791EB6F158}"/>
      </w:docPartPr>
      <w:docPartBody>
        <w:p w:rsidR="00D64B65" w:rsidRDefault="00D162B7">
          <w:pPr>
            <w:pStyle w:val="C7976A376B5C460E90AD79532FE10052"/>
          </w:pPr>
          <w:r>
            <w:rPr>
              <w:lang w:val="zh-CN"/>
            </w:rPr>
            <w:t>[选择日期]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FA"/>
    <w:rsid w:val="001744E7"/>
    <w:rsid w:val="001E02CE"/>
    <w:rsid w:val="001F302B"/>
    <w:rsid w:val="00277455"/>
    <w:rsid w:val="003365B1"/>
    <w:rsid w:val="00524EFB"/>
    <w:rsid w:val="005758CF"/>
    <w:rsid w:val="006A50E1"/>
    <w:rsid w:val="007A0829"/>
    <w:rsid w:val="007D4403"/>
    <w:rsid w:val="008113FA"/>
    <w:rsid w:val="009515B9"/>
    <w:rsid w:val="009B1FEF"/>
    <w:rsid w:val="009F2DF8"/>
    <w:rsid w:val="00B0491F"/>
    <w:rsid w:val="00BB1C35"/>
    <w:rsid w:val="00BE7344"/>
    <w:rsid w:val="00C1412D"/>
    <w:rsid w:val="00C252E3"/>
    <w:rsid w:val="00D162B7"/>
    <w:rsid w:val="00D64B65"/>
    <w:rsid w:val="00DE4C09"/>
    <w:rsid w:val="00E5159F"/>
    <w:rsid w:val="00EA1669"/>
    <w:rsid w:val="00F648DA"/>
    <w:rsid w:val="00F660B1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B49B1DCFA4CB99961DA7F3CA38317">
    <w:name w:val="A0EB49B1DCFA4CB99961DA7F3CA383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976A376B5C460E90AD79532FE10052">
    <w:name w:val="C7976A376B5C460E90AD79532FE10052"/>
    <w:pPr>
      <w:widowControl w:val="0"/>
      <w:jc w:val="both"/>
    </w:pPr>
    <w:rPr>
      <w:kern w:val="2"/>
      <w:sz w:val="21"/>
      <w:szCs w:val="22"/>
    </w:r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paragraph" w:customStyle="1" w:styleId="AF3EF08B6FCF4EAC98CCE2B078FC015B">
    <w:name w:val="AF3EF08B6FCF4EAC98CCE2B078FC015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03A7D50CBF4A799277A69EDF2375D4">
    <w:name w:val="EB03A7D50CBF4A799277A69EDF2375D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371C2E8E8E34B84B8BE26FBE4104DA6">
    <w:name w:val="D371C2E8E8E34B84B8BE26FBE4104DA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EE4A26122934CAD8DC580B039A30461">
    <w:name w:val="2EE4A26122934CAD8DC580B039A30461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06296FC-7097-4966-ACDB-7780039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项目范围</Template>
  <TotalTime>25</TotalTime>
  <Pages>2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赵峰伟</dc:creator>
  <cp:lastModifiedBy>赵峰伟</cp:lastModifiedBy>
  <cp:revision>3</cp:revision>
  <cp:lastPrinted>2017-06-05T08:27:00Z</cp:lastPrinted>
  <dcterms:created xsi:type="dcterms:W3CDTF">2017-08-11T01:38:00Z</dcterms:created>
  <dcterms:modified xsi:type="dcterms:W3CDTF">2017-08-11T02:02:00Z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KSOProductBuildVer">
    <vt:lpwstr>2052-10.1.0.6490</vt:lpwstr>
  </property>
</Properties>
</file>